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BB59D47" w14:textId="2D33285D" w:rsidR="00C01C78" w:rsidRDefault="00C01C78" w:rsidP="00DA4AD2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</w:t>
      </w:r>
      <w:r w:rsidRPr="00384817">
        <w:rPr>
          <w:b/>
          <w:sz w:val="23"/>
          <w:szCs w:val="23"/>
        </w:rPr>
        <w:t xml:space="preserve">разрешенных </w:t>
      </w:r>
      <w:r w:rsidR="00DA4AD2">
        <w:rPr>
          <w:b/>
          <w:sz w:val="23"/>
          <w:szCs w:val="23"/>
        </w:rPr>
        <w:t xml:space="preserve">законным представителем несовершеннолетнего </w:t>
      </w:r>
      <w:r w:rsidRPr="00384817">
        <w:rPr>
          <w:b/>
          <w:sz w:val="23"/>
          <w:szCs w:val="23"/>
        </w:rPr>
        <w:t>субъект</w:t>
      </w:r>
      <w:r w:rsidR="00DA4AD2">
        <w:rPr>
          <w:b/>
          <w:sz w:val="23"/>
          <w:szCs w:val="23"/>
        </w:rPr>
        <w:t>а</w:t>
      </w:r>
      <w:r w:rsidRPr="00384817">
        <w:rPr>
          <w:b/>
          <w:sz w:val="23"/>
          <w:szCs w:val="23"/>
        </w:rPr>
        <w:t xml:space="preserve"> персональных данных для распространения</w:t>
      </w:r>
      <w:r>
        <w:rPr>
          <w:b/>
          <w:sz w:val="23"/>
          <w:szCs w:val="23"/>
        </w:rPr>
        <w:t>,</w:t>
      </w:r>
      <w:r w:rsidR="00DA4AD2">
        <w:rPr>
          <w:b/>
          <w:sz w:val="23"/>
          <w:szCs w:val="23"/>
        </w:rPr>
        <w:t xml:space="preserve"> </w:t>
      </w:r>
      <w:r w:rsidR="00290621">
        <w:rPr>
          <w:b/>
          <w:sz w:val="23"/>
          <w:szCs w:val="23"/>
        </w:rPr>
        <w:t xml:space="preserve">являющегося </w:t>
      </w:r>
      <w:r w:rsidRPr="003C7F2D">
        <w:rPr>
          <w:b/>
          <w:sz w:val="23"/>
          <w:szCs w:val="23"/>
        </w:rPr>
        <w:t>участник</w:t>
      </w:r>
      <w:r w:rsidR="00290621">
        <w:rPr>
          <w:b/>
          <w:sz w:val="23"/>
          <w:szCs w:val="23"/>
        </w:rPr>
        <w:t>ом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 w:rsidR="0029062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олимпиады школьников по </w:t>
      </w:r>
      <w:r w:rsidR="00803282">
        <w:rPr>
          <w:b/>
          <w:sz w:val="23"/>
          <w:szCs w:val="23"/>
        </w:rPr>
        <w:t>математике</w:t>
      </w:r>
      <w:r>
        <w:rPr>
          <w:b/>
          <w:color w:val="000000" w:themeColor="text1"/>
          <w:sz w:val="23"/>
          <w:szCs w:val="23"/>
        </w:rPr>
        <w:t xml:space="preserve"> 202</w:t>
      </w:r>
      <w:r w:rsidR="00A77FD1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A77FD1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2B3F2EE2" w:rsidR="00C01C78" w:rsidRDefault="00C01C78" w:rsidP="00AE2D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="00737EEC" w:rsidRPr="00737EEC">
        <w:rPr>
          <w:sz w:val="22"/>
        </w:rPr>
        <w:t>математике</w:t>
      </w:r>
      <w:r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A77FD1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A77FD1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разрешенных </w:t>
      </w:r>
      <w:r w:rsidR="00DA4AD2">
        <w:rPr>
          <w:b/>
          <w:bCs/>
          <w:color w:val="000000" w:themeColor="text1"/>
          <w:sz w:val="22"/>
        </w:rPr>
        <w:t>С</w:t>
      </w:r>
      <w:r w:rsidRPr="00F05C26">
        <w:rPr>
          <w:b/>
          <w:bCs/>
          <w:color w:val="000000" w:themeColor="text1"/>
          <w:sz w:val="22"/>
        </w:rPr>
        <w:t>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2BFB1317" w14:textId="77777777" w:rsidR="00C01C78" w:rsidRPr="001D00AB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>-  Министерству просвещения 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1D00AB">
        <w:rPr>
          <w:sz w:val="22"/>
        </w:rPr>
        <w:t>(</w:t>
      </w:r>
      <w:r>
        <w:rPr>
          <w:sz w:val="22"/>
        </w:rPr>
        <w:t xml:space="preserve">далее – </w:t>
      </w:r>
      <w:proofErr w:type="spellStart"/>
      <w:r w:rsidRPr="001D00AB">
        <w:rPr>
          <w:sz w:val="22"/>
        </w:rPr>
        <w:t>Минпросвещения</w:t>
      </w:r>
      <w:proofErr w:type="spellEnd"/>
      <w:r w:rsidRPr="001D00AB">
        <w:rPr>
          <w:sz w:val="22"/>
        </w:rPr>
        <w:t xml:space="preserve"> России)</w:t>
      </w:r>
      <w:r w:rsidRPr="001D00AB">
        <w:rPr>
          <w:rFonts w:cs="Times New Roman"/>
          <w:sz w:val="24"/>
          <w:szCs w:val="24"/>
        </w:rPr>
        <w:t>;</w:t>
      </w:r>
    </w:p>
    <w:p w14:paraId="5A1823C2" w14:textId="35917679" w:rsidR="00C01C78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 w:rsidR="00A77FD1"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 w:rsidRPr="001D00AB">
        <w:rPr>
          <w:rFonts w:cs="Times New Roman"/>
          <w:sz w:val="24"/>
          <w:szCs w:val="24"/>
        </w:rPr>
        <w:t xml:space="preserve"> (далее – </w:t>
      </w:r>
      <w:bookmarkStart w:id="1" w:name="_Hlk219985095"/>
      <w:r w:rsidRPr="001D00AB">
        <w:rPr>
          <w:sz w:val="22"/>
        </w:rPr>
        <w:t>ФГБНУ «ИС</w:t>
      </w:r>
      <w:r w:rsidR="00F41FD1">
        <w:rPr>
          <w:sz w:val="22"/>
        </w:rPr>
        <w:t>М</w:t>
      </w:r>
      <w:r w:rsidRPr="001D00AB">
        <w:rPr>
          <w:sz w:val="22"/>
        </w:rPr>
        <w:t>О</w:t>
      </w:r>
      <w:r w:rsidR="00A77FD1">
        <w:rPr>
          <w:sz w:val="22"/>
        </w:rPr>
        <w:t xml:space="preserve"> им. В.С. Леднева</w:t>
      </w:r>
      <w:r w:rsidRPr="001D00AB">
        <w:rPr>
          <w:sz w:val="22"/>
        </w:rPr>
        <w:t>»</w:t>
      </w:r>
      <w:bookmarkEnd w:id="1"/>
      <w:r w:rsidRPr="001D00AB">
        <w:rPr>
          <w:sz w:val="22"/>
        </w:rPr>
        <w:t>)</w:t>
      </w:r>
      <w:r w:rsidRPr="001D00AB">
        <w:rPr>
          <w:rFonts w:cs="Times New Roman"/>
          <w:sz w:val="24"/>
          <w:szCs w:val="24"/>
        </w:rPr>
        <w:t>;</w:t>
      </w:r>
    </w:p>
    <w:p w14:paraId="769401FB" w14:textId="0EBEA698" w:rsidR="00803282" w:rsidRPr="001C16E7" w:rsidRDefault="00737EEC" w:rsidP="00803282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803282" w:rsidRPr="001C16E7">
        <w:rPr>
          <w:rFonts w:cs="Times New Roman"/>
          <w:sz w:val="24"/>
          <w:szCs w:val="24"/>
        </w:rPr>
        <w:t>Департаменту образования и науки города Москвы;</w:t>
      </w:r>
    </w:p>
    <w:p w14:paraId="271CE568" w14:textId="77777777" w:rsidR="00803282" w:rsidRPr="001C16E7" w:rsidRDefault="00803282" w:rsidP="00803282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Автономной некоммерческой организации высшего образования «Центральный университет»</w:t>
      </w:r>
    </w:p>
    <w:p w14:paraId="124C4A18" w14:textId="0D650A76" w:rsidR="00803282" w:rsidRPr="001C16E7" w:rsidRDefault="00803282" w:rsidP="000A1EA8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</w:t>
      </w:r>
      <w:r w:rsidR="00737EEC">
        <w:rPr>
          <w:rFonts w:cs="Times New Roman"/>
          <w:sz w:val="24"/>
          <w:szCs w:val="24"/>
        </w:rPr>
        <w:t xml:space="preserve"> </w:t>
      </w:r>
      <w:r w:rsidRPr="001C16E7">
        <w:rPr>
          <w:rFonts w:cs="Times New Roman"/>
          <w:sz w:val="24"/>
          <w:szCs w:val="24"/>
        </w:rPr>
        <w:t>Автономной некоммерческой организации дополнительного профессионального образования «Т-Образование»</w:t>
      </w:r>
    </w:p>
    <w:p w14:paraId="6372C1E1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AE2D0C" w14:paraId="0A7C7F6D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6A094F" w14:textId="77777777" w:rsidR="00AE2D0C" w:rsidRDefault="00AE2D0C" w:rsidP="00C01C78">
      <w:pPr>
        <w:rPr>
          <w:sz w:val="24"/>
          <w:szCs w:val="24"/>
        </w:rPr>
      </w:pPr>
    </w:p>
    <w:p w14:paraId="22F40174" w14:textId="79C5AA7E" w:rsidR="00AE2D0C" w:rsidRDefault="00AE2D0C" w:rsidP="00C01C78">
      <w:pPr>
        <w:rPr>
          <w:sz w:val="24"/>
          <w:szCs w:val="24"/>
        </w:rPr>
      </w:pPr>
    </w:p>
    <w:p w14:paraId="2F2AAC38" w14:textId="77777777" w:rsidR="00290621" w:rsidRDefault="00290621" w:rsidP="00C01C78">
      <w:pPr>
        <w:rPr>
          <w:sz w:val="24"/>
          <w:szCs w:val="24"/>
        </w:rPr>
      </w:pPr>
    </w:p>
    <w:p w14:paraId="05E88C65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14:paraId="455EBC95" w14:textId="6D686354" w:rsidR="00C01C78" w:rsidRPr="00AE2D0C" w:rsidRDefault="00C01C78" w:rsidP="00C01C78">
      <w:pPr>
        <w:rPr>
          <w:rFonts w:cs="Times New Roman"/>
          <w:sz w:val="24"/>
          <w:szCs w:val="24"/>
          <w:highlight w:val="yellow"/>
        </w:rPr>
      </w:pPr>
      <w:r w:rsidRPr="00AE2D0C">
        <w:rPr>
          <w:sz w:val="24"/>
          <w:szCs w:val="24"/>
        </w:rPr>
        <w:t xml:space="preserve">- размещение на официальных сайтах </w:t>
      </w:r>
      <w:proofErr w:type="spellStart"/>
      <w:r w:rsidRPr="00AE2D0C">
        <w:rPr>
          <w:sz w:val="24"/>
          <w:szCs w:val="24"/>
        </w:rPr>
        <w:t>Минпросвещения</w:t>
      </w:r>
      <w:proofErr w:type="spellEnd"/>
      <w:r w:rsidRPr="00AE2D0C">
        <w:rPr>
          <w:sz w:val="24"/>
          <w:szCs w:val="24"/>
        </w:rPr>
        <w:t xml:space="preserve"> России </w:t>
      </w:r>
      <w:hyperlink r:id="rId7" w:history="1">
        <w:r w:rsidRPr="00F91820">
          <w:rPr>
            <w:rStyle w:val="a7"/>
            <w:color w:val="auto"/>
            <w:sz w:val="24"/>
            <w:szCs w:val="24"/>
          </w:rPr>
          <w:t>https://docs.edu.gov.ru/</w:t>
        </w:r>
      </w:hyperlink>
      <w:r w:rsidRPr="00F91820">
        <w:rPr>
          <w:sz w:val="24"/>
          <w:szCs w:val="24"/>
        </w:rPr>
        <w:t xml:space="preserve">, </w:t>
      </w:r>
      <w:r w:rsidR="00A77FD1" w:rsidRPr="00F91820">
        <w:rPr>
          <w:sz w:val="24"/>
          <w:szCs w:val="24"/>
        </w:rPr>
        <w:t>ФГБНУ «ИСМО им. В.С. Леднева»</w:t>
      </w:r>
      <w:r w:rsidRPr="00F91820">
        <w:rPr>
          <w:sz w:val="24"/>
          <w:szCs w:val="24"/>
        </w:rPr>
        <w:t xml:space="preserve"> </w:t>
      </w:r>
      <w:hyperlink r:id="rId8" w:history="1">
        <w:r w:rsidRPr="00F91820">
          <w:rPr>
            <w:rStyle w:val="a7"/>
            <w:color w:val="auto"/>
            <w:sz w:val="24"/>
            <w:szCs w:val="24"/>
          </w:rPr>
          <w:t>https://vserosolimp.edsoo.ru</w:t>
        </w:r>
      </w:hyperlink>
      <w:r w:rsidR="00C553E3" w:rsidRPr="00F91820">
        <w:rPr>
          <w:sz w:val="24"/>
          <w:szCs w:val="24"/>
        </w:rPr>
        <w:t>,</w:t>
      </w:r>
      <w:r w:rsidRPr="00F91820">
        <w:rPr>
          <w:sz w:val="24"/>
          <w:szCs w:val="24"/>
        </w:rPr>
        <w:t xml:space="preserve"> </w:t>
      </w:r>
      <w:r w:rsidR="00803282" w:rsidRPr="00F91820">
        <w:rPr>
          <w:rFonts w:cs="Times New Roman"/>
          <w:sz w:val="24"/>
          <w:szCs w:val="24"/>
        </w:rPr>
        <w:t xml:space="preserve">Департамента образования и науки города Москвы </w:t>
      </w:r>
      <w:hyperlink r:id="rId9" w:history="1">
        <w:r w:rsidR="00803282" w:rsidRPr="00F91820">
          <w:rPr>
            <w:rStyle w:val="a7"/>
            <w:color w:val="auto"/>
            <w:sz w:val="24"/>
            <w:szCs w:val="24"/>
          </w:rPr>
          <w:t>https://www.mos.ru/donm/</w:t>
        </w:r>
      </w:hyperlink>
      <w:r w:rsidRPr="00F91820">
        <w:rPr>
          <w:rFonts w:cs="Times New Roman"/>
          <w:sz w:val="24"/>
          <w:szCs w:val="24"/>
        </w:rPr>
        <w:t xml:space="preserve">, </w:t>
      </w:r>
      <w:r w:rsidR="00803282" w:rsidRPr="00F91820">
        <w:rPr>
          <w:rFonts w:cs="Times New Roman"/>
          <w:sz w:val="24"/>
          <w:szCs w:val="24"/>
        </w:rPr>
        <w:t xml:space="preserve">АНО ВО «Центральный университет» </w:t>
      </w:r>
      <w:hyperlink r:id="rId10" w:history="1">
        <w:r w:rsidR="00803282" w:rsidRPr="00F91820">
          <w:rPr>
            <w:rStyle w:val="a7"/>
            <w:color w:val="auto"/>
            <w:sz w:val="24"/>
            <w:szCs w:val="24"/>
          </w:rPr>
          <w:t>https://cu.r</w:t>
        </w:r>
        <w:r w:rsidR="00803282" w:rsidRPr="00F91820">
          <w:rPr>
            <w:rStyle w:val="a7"/>
            <w:color w:val="auto"/>
            <w:sz w:val="24"/>
            <w:szCs w:val="24"/>
            <w:lang w:val="en-US"/>
          </w:rPr>
          <w:t>u</w:t>
        </w:r>
      </w:hyperlink>
      <w:r w:rsidR="00803282" w:rsidRPr="00F91820">
        <w:rPr>
          <w:sz w:val="24"/>
          <w:szCs w:val="24"/>
        </w:rPr>
        <w:t>, АНО ДПО «Т-Образование»</w:t>
      </w:r>
      <w:r w:rsidR="00F91820" w:rsidRPr="00F91820">
        <w:rPr>
          <w:sz w:val="24"/>
          <w:szCs w:val="24"/>
        </w:rPr>
        <w:t xml:space="preserve"> </w:t>
      </w:r>
      <w:hyperlink r:id="rId11" w:history="1">
        <w:r w:rsidR="00F91820" w:rsidRPr="00F91820">
          <w:rPr>
            <w:rStyle w:val="a7"/>
            <w:color w:val="auto"/>
            <w:sz w:val="24"/>
            <w:szCs w:val="24"/>
          </w:rPr>
          <w:t>https://education.tbank.ru/</w:t>
        </w:r>
      </w:hyperlink>
      <w:r w:rsidR="00F91820" w:rsidRPr="00F91820">
        <w:rPr>
          <w:sz w:val="24"/>
          <w:szCs w:val="24"/>
        </w:rPr>
        <w:t>, АО «</w:t>
      </w:r>
      <w:proofErr w:type="spellStart"/>
      <w:r w:rsidR="00F91820" w:rsidRPr="00F91820">
        <w:rPr>
          <w:sz w:val="24"/>
          <w:szCs w:val="24"/>
        </w:rPr>
        <w:t>ТБанк</w:t>
      </w:r>
      <w:proofErr w:type="spellEnd"/>
      <w:r w:rsidR="00F91820" w:rsidRPr="00F91820">
        <w:rPr>
          <w:sz w:val="24"/>
          <w:szCs w:val="24"/>
        </w:rPr>
        <w:t xml:space="preserve">» </w:t>
      </w:r>
      <w:r w:rsidR="00737EEC" w:rsidRPr="00737EEC">
        <w:rPr>
          <w:sz w:val="24"/>
          <w:szCs w:val="24"/>
        </w:rPr>
        <w:t>https://</w:t>
      </w:r>
      <w:hyperlink r:id="rId12" w:history="1">
        <w:r w:rsidR="00737EEC" w:rsidRPr="00F91820">
          <w:rPr>
            <w:rStyle w:val="a7"/>
            <w:color w:val="auto"/>
            <w:sz w:val="24"/>
            <w:szCs w:val="24"/>
          </w:rPr>
          <w:t>www.tbank.ru</w:t>
        </w:r>
      </w:hyperlink>
      <w:r w:rsidR="00F91820" w:rsidRPr="00F91820">
        <w:rPr>
          <w:sz w:val="24"/>
          <w:szCs w:val="24"/>
        </w:rPr>
        <w:t>,</w:t>
      </w:r>
      <w:r w:rsidR="00F91820" w:rsidRPr="00F91820">
        <w:t xml:space="preserve">  </w:t>
      </w:r>
      <w:r w:rsidRPr="00AE2D0C">
        <w:rPr>
          <w:sz w:val="24"/>
          <w:szCs w:val="24"/>
        </w:rPr>
        <w:t>сведений об участниках заключительного этапа, призерах и победителях, о награждениях и иных поощрениях.</w:t>
      </w:r>
    </w:p>
    <w:p w14:paraId="5E757B51" w14:textId="77777777" w:rsidR="00C01C78" w:rsidRPr="00AE2D0C" w:rsidRDefault="00C01C78" w:rsidP="00C01C78">
      <w:pPr>
        <w:rPr>
          <w:sz w:val="24"/>
          <w:szCs w:val="24"/>
        </w:rPr>
      </w:pPr>
    </w:p>
    <w:p w14:paraId="5C08AE70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0B70B3EB" w14:textId="77777777" w:rsidR="00C01C78" w:rsidRPr="00AE2D0C" w:rsidRDefault="00000000" w:rsidP="00C2498F">
            <w:pPr>
              <w:rPr>
                <w:sz w:val="24"/>
                <w:szCs w:val="24"/>
              </w:rPr>
            </w:pPr>
            <w:hyperlink r:id="rId13" w:history="1">
              <w:r w:rsidR="00C01C78" w:rsidRPr="00AE2D0C">
                <w:rPr>
                  <w:rStyle w:val="a7"/>
                  <w:sz w:val="24"/>
                  <w:szCs w:val="24"/>
                </w:rPr>
                <w:t>https://docs.edu.gov.ru/</w:t>
              </w:r>
            </w:hyperlink>
            <w:r w:rsidR="00C01C78" w:rsidRPr="00AE2D0C">
              <w:rPr>
                <w:sz w:val="24"/>
                <w:szCs w:val="24"/>
              </w:rPr>
              <w:t xml:space="preserve"> </w:t>
            </w:r>
          </w:p>
          <w:p w14:paraId="7DB2F43E" w14:textId="44C9736B" w:rsidR="00C01C78" w:rsidRDefault="00000000" w:rsidP="00C2498F">
            <w:pPr>
              <w:rPr>
                <w:rStyle w:val="a7"/>
                <w:sz w:val="24"/>
                <w:szCs w:val="24"/>
              </w:rPr>
            </w:pPr>
            <w:hyperlink r:id="rId14" w:history="1">
              <w:r w:rsidR="00C01C78" w:rsidRPr="00AE2D0C">
                <w:rPr>
                  <w:rStyle w:val="a7"/>
                  <w:sz w:val="24"/>
                  <w:szCs w:val="24"/>
                </w:rPr>
                <w:t>https://vserosolimp.edsoo.ru</w:t>
              </w:r>
            </w:hyperlink>
          </w:p>
          <w:p w14:paraId="51EF4E50" w14:textId="77777777" w:rsidR="00C01C78" w:rsidRDefault="00000000" w:rsidP="00C2498F">
            <w:pPr>
              <w:rPr>
                <w:color w:val="FF0000"/>
                <w:sz w:val="24"/>
                <w:szCs w:val="24"/>
              </w:rPr>
            </w:pPr>
            <w:hyperlink r:id="rId15" w:history="1">
              <w:r w:rsidR="00224542" w:rsidRPr="00F91820">
                <w:rPr>
                  <w:rStyle w:val="a7"/>
                  <w:color w:val="auto"/>
                  <w:sz w:val="24"/>
                  <w:szCs w:val="24"/>
                </w:rPr>
                <w:t>https://www.mos.ru/donm/</w:t>
              </w:r>
            </w:hyperlink>
            <w:r w:rsidR="00C01C78" w:rsidRPr="00A65778">
              <w:rPr>
                <w:color w:val="FF0000"/>
                <w:sz w:val="24"/>
                <w:szCs w:val="24"/>
              </w:rPr>
              <w:t xml:space="preserve"> </w:t>
            </w:r>
          </w:p>
          <w:p w14:paraId="6FDA5C3B" w14:textId="77777777" w:rsidR="00224542" w:rsidRDefault="00000000" w:rsidP="00C2498F">
            <w:pPr>
              <w:rPr>
                <w:sz w:val="24"/>
                <w:szCs w:val="24"/>
              </w:rPr>
            </w:pPr>
            <w:hyperlink r:id="rId16" w:history="1">
              <w:r w:rsidR="00224542" w:rsidRPr="00F91820">
                <w:rPr>
                  <w:rStyle w:val="a7"/>
                  <w:color w:val="auto"/>
                  <w:sz w:val="24"/>
                  <w:szCs w:val="24"/>
                </w:rPr>
                <w:t>https://cu.r</w:t>
              </w:r>
              <w:r w:rsidR="00224542" w:rsidRPr="00F91820">
                <w:rPr>
                  <w:rStyle w:val="a7"/>
                  <w:color w:val="auto"/>
                  <w:sz w:val="24"/>
                  <w:szCs w:val="24"/>
                  <w:lang w:val="en-US"/>
                </w:rPr>
                <w:t>u</w:t>
              </w:r>
            </w:hyperlink>
          </w:p>
          <w:p w14:paraId="777000CE" w14:textId="77777777" w:rsidR="00224542" w:rsidRDefault="00000000" w:rsidP="00C2498F">
            <w:pPr>
              <w:rPr>
                <w:sz w:val="24"/>
                <w:szCs w:val="24"/>
              </w:rPr>
            </w:pPr>
            <w:hyperlink r:id="rId17" w:history="1">
              <w:r w:rsidR="00224542" w:rsidRPr="00F91820">
                <w:rPr>
                  <w:rStyle w:val="a7"/>
                  <w:color w:val="auto"/>
                  <w:sz w:val="24"/>
                  <w:szCs w:val="24"/>
                </w:rPr>
                <w:t>https://education.tbank.ru/</w:t>
              </w:r>
            </w:hyperlink>
          </w:p>
          <w:p w14:paraId="1A95E1E8" w14:textId="0D5A570D" w:rsidR="00737EEC" w:rsidRPr="00AE2D0C" w:rsidRDefault="00737EEC" w:rsidP="00C2498F">
            <w:pPr>
              <w:rPr>
                <w:sz w:val="24"/>
                <w:szCs w:val="24"/>
              </w:rPr>
            </w:pPr>
            <w:r w:rsidRPr="00737EEC">
              <w:rPr>
                <w:sz w:val="24"/>
                <w:szCs w:val="24"/>
              </w:rPr>
              <w:t>https://</w:t>
            </w:r>
            <w:hyperlink r:id="rId18" w:history="1">
              <w:r w:rsidRPr="00F91820">
                <w:rPr>
                  <w:rStyle w:val="a7"/>
                  <w:color w:val="auto"/>
                  <w:sz w:val="24"/>
                  <w:szCs w:val="24"/>
                </w:rPr>
                <w:t>www.tbank.ru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1929611" w14:textId="3247D542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в </w:t>
      </w:r>
      <w:bookmarkStart w:id="2" w:name="_Hlk106989053"/>
      <w:proofErr w:type="spellStart"/>
      <w:r w:rsidRPr="00AE2D0C">
        <w:rPr>
          <w:sz w:val="24"/>
          <w:szCs w:val="24"/>
        </w:rPr>
        <w:t>Минпросвещения</w:t>
      </w:r>
      <w:proofErr w:type="spellEnd"/>
      <w:r w:rsidRPr="00AE2D0C">
        <w:rPr>
          <w:sz w:val="24"/>
          <w:szCs w:val="24"/>
        </w:rPr>
        <w:t xml:space="preserve"> России, </w:t>
      </w:r>
      <w:bookmarkEnd w:id="2"/>
      <w:r w:rsidR="000E25AC" w:rsidRPr="000E25AC">
        <w:rPr>
          <w:sz w:val="24"/>
          <w:szCs w:val="24"/>
        </w:rPr>
        <w:t>ФГБНУ «ИСМО им. В.С. Леднева»</w:t>
      </w:r>
      <w:r w:rsidRPr="00AE2D0C">
        <w:rPr>
          <w:sz w:val="24"/>
          <w:szCs w:val="24"/>
        </w:rPr>
        <w:t xml:space="preserve">, </w:t>
      </w:r>
      <w:r w:rsidR="00737EEC" w:rsidRPr="00737EEC">
        <w:rPr>
          <w:rFonts w:cs="Times New Roman"/>
          <w:sz w:val="24"/>
          <w:szCs w:val="24"/>
        </w:rPr>
        <w:t>Департамент образования и науки города Москвы, АНО ВО «Центральный университет», АНО ДПО «Т-Образование»</w:t>
      </w:r>
      <w:r w:rsidR="00045602">
        <w:rPr>
          <w:rFonts w:cs="Times New Roman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 (</w:t>
      </w:r>
      <w:proofErr w:type="spellStart"/>
      <w:r w:rsidRPr="00AE2D0C">
        <w:rPr>
          <w:sz w:val="24"/>
          <w:szCs w:val="24"/>
        </w:rPr>
        <w:t>Минпросвещения</w:t>
      </w:r>
      <w:proofErr w:type="spellEnd"/>
      <w:r w:rsidRPr="00AE2D0C">
        <w:rPr>
          <w:sz w:val="24"/>
          <w:szCs w:val="24"/>
        </w:rPr>
        <w:t xml:space="preserve"> России) в период действия Согласия, могут передаваться третьим лицам. ФГБНУ «ИС</w:t>
      </w:r>
      <w:r w:rsidR="00F41FD1">
        <w:rPr>
          <w:sz w:val="24"/>
          <w:szCs w:val="24"/>
        </w:rPr>
        <w:t>М</w:t>
      </w:r>
      <w:r w:rsidRPr="00AE2D0C">
        <w:rPr>
          <w:sz w:val="24"/>
          <w:szCs w:val="24"/>
        </w:rPr>
        <w:t>О</w:t>
      </w:r>
      <w:r w:rsidR="00A743D5">
        <w:rPr>
          <w:sz w:val="24"/>
          <w:szCs w:val="24"/>
        </w:rPr>
        <w:t xml:space="preserve"> </w:t>
      </w:r>
      <w:r w:rsidR="00A743D5" w:rsidRPr="000E25AC">
        <w:rPr>
          <w:sz w:val="24"/>
          <w:szCs w:val="24"/>
        </w:rPr>
        <w:t>им. В.С. Леднева</w:t>
      </w:r>
      <w:r w:rsidRPr="00AE2D0C">
        <w:rPr>
          <w:sz w:val="24"/>
          <w:szCs w:val="24"/>
        </w:rPr>
        <w:t>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0D06F796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proofErr w:type="spellStart"/>
      <w:r w:rsidRPr="00AE2D0C">
        <w:rPr>
          <w:sz w:val="24"/>
          <w:szCs w:val="24"/>
        </w:rPr>
        <w:t>Минпросвещения</w:t>
      </w:r>
      <w:proofErr w:type="spellEnd"/>
      <w:r w:rsidRPr="00AE2D0C">
        <w:rPr>
          <w:sz w:val="24"/>
          <w:szCs w:val="24"/>
        </w:rPr>
        <w:t xml:space="preserve"> России, </w:t>
      </w:r>
      <w:r w:rsidR="000E25AC" w:rsidRPr="000E25AC">
        <w:rPr>
          <w:sz w:val="24"/>
          <w:szCs w:val="24"/>
        </w:rPr>
        <w:t>ФГБНУ «ИСМО им. В.С. Леднева»</w:t>
      </w:r>
      <w:r w:rsidRPr="00AE2D0C">
        <w:rPr>
          <w:sz w:val="24"/>
          <w:szCs w:val="24"/>
        </w:rPr>
        <w:t>,</w:t>
      </w:r>
      <w:r w:rsidR="00017810">
        <w:rPr>
          <w:sz w:val="24"/>
          <w:szCs w:val="24"/>
        </w:rPr>
        <w:t xml:space="preserve"> </w:t>
      </w:r>
      <w:r w:rsidR="00737EEC" w:rsidRPr="00737EEC">
        <w:rPr>
          <w:rFonts w:cs="Times New Roman"/>
          <w:sz w:val="24"/>
          <w:szCs w:val="24"/>
        </w:rPr>
        <w:t>Департаменту образования и науки города Москвы, АНО ВО «Центральный университет», АНО ДПО «Т-Образование»</w:t>
      </w:r>
      <w:r w:rsidR="00045602">
        <w:rPr>
          <w:rFonts w:cs="Times New Roman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5C389B71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  <w:r w:rsidR="000E25AC">
              <w:rPr>
                <w:sz w:val="24"/>
                <w:szCs w:val="24"/>
              </w:rPr>
              <w:t>6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131DB158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>Субъекта ПД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5A29DFDB" w:rsidR="00C01C78" w:rsidRPr="00E93395" w:rsidRDefault="000E25A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43CFED8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  <w:r w:rsidR="000E25AC">
              <w:rPr>
                <w:sz w:val="24"/>
                <w:szCs w:val="24"/>
              </w:rPr>
              <w:t>6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5293E01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>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7777777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0E44121" w14:textId="77777777" w:rsidR="00C553E3" w:rsidRDefault="00C553E3" w:rsidP="00C01C78">
      <w:pPr>
        <w:ind w:left="4536"/>
        <w:rPr>
          <w:b/>
          <w:sz w:val="23"/>
          <w:szCs w:val="23"/>
        </w:rPr>
      </w:pPr>
    </w:p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04DD8E55" w14:textId="3F2989D3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</w:t>
      </w: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являющегося </w:t>
      </w:r>
      <w:r w:rsidRPr="003C7F2D">
        <w:rPr>
          <w:b/>
          <w:sz w:val="23"/>
          <w:szCs w:val="23"/>
        </w:rPr>
        <w:t>участник</w:t>
      </w:r>
      <w:r w:rsidR="00290621">
        <w:rPr>
          <w:b/>
          <w:sz w:val="23"/>
          <w:szCs w:val="23"/>
        </w:rPr>
        <w:t>ом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</w:t>
      </w:r>
      <w:r w:rsidR="00737EEC">
        <w:rPr>
          <w:b/>
          <w:sz w:val="23"/>
          <w:szCs w:val="23"/>
        </w:rPr>
        <w:t xml:space="preserve">математике </w:t>
      </w:r>
      <w:r>
        <w:rPr>
          <w:b/>
          <w:color w:val="000000" w:themeColor="text1"/>
          <w:sz w:val="23"/>
          <w:szCs w:val="23"/>
        </w:rPr>
        <w:t>202</w:t>
      </w:r>
      <w:r w:rsidR="000E25AC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0E25AC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FCB87E8" w14:textId="77777777" w:rsidTr="00C2498F">
        <w:tc>
          <w:tcPr>
            <w:tcW w:w="440" w:type="dxa"/>
          </w:tcPr>
          <w:p w14:paraId="119A0D8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E058F6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65AD4A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59C148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74E17513" w14:textId="77777777" w:rsidTr="00C2498F">
        <w:trPr>
          <w:trHeight w:val="53"/>
        </w:trPr>
        <w:tc>
          <w:tcPr>
            <w:tcW w:w="5818" w:type="dxa"/>
            <w:gridSpan w:val="7"/>
          </w:tcPr>
          <w:p w14:paraId="7E29B07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20638F43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67BC28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B57E79C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8554C2C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093914F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5D2B49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23A4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04B86B10" w14:textId="77777777" w:rsidTr="00C2498F">
        <w:tc>
          <w:tcPr>
            <w:tcW w:w="10998" w:type="dxa"/>
            <w:gridSpan w:val="10"/>
          </w:tcPr>
          <w:p w14:paraId="483A6EC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ADCEE3F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F0031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B2ED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5EB13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1C2023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14078545" w14:textId="77777777" w:rsidTr="00C2498F">
        <w:tc>
          <w:tcPr>
            <w:tcW w:w="2706" w:type="dxa"/>
            <w:gridSpan w:val="3"/>
          </w:tcPr>
          <w:p w14:paraId="18ACCC0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81C7DB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0FA66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B6F9D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1CD4620E" w14:textId="77777777" w:rsidTr="00C2498F">
        <w:tc>
          <w:tcPr>
            <w:tcW w:w="722" w:type="dxa"/>
            <w:gridSpan w:val="2"/>
          </w:tcPr>
          <w:p w14:paraId="7F90701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32851BB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310A7B49" w14:textId="77777777" w:rsidTr="00C2498F">
        <w:tc>
          <w:tcPr>
            <w:tcW w:w="10998" w:type="dxa"/>
            <w:gridSpan w:val="10"/>
          </w:tcPr>
          <w:p w14:paraId="1AC274E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AB99323" w14:textId="77777777" w:rsidTr="00C2498F">
        <w:tc>
          <w:tcPr>
            <w:tcW w:w="10998" w:type="dxa"/>
            <w:gridSpan w:val="10"/>
          </w:tcPr>
          <w:p w14:paraId="7A28650D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14:paraId="3C4EA9D0" w14:textId="048149CA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="00737EEC" w:rsidRPr="00737EEC">
        <w:rPr>
          <w:sz w:val="22"/>
        </w:rPr>
        <w:t>математике</w:t>
      </w:r>
      <w:r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0E25AC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0E25AC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разрешенных </w:t>
      </w:r>
      <w:r w:rsidR="00DA4AD2">
        <w:rPr>
          <w:b/>
          <w:bCs/>
          <w:color w:val="000000" w:themeColor="text1"/>
          <w:sz w:val="22"/>
        </w:rPr>
        <w:t>С</w:t>
      </w:r>
      <w:r w:rsidRPr="00F05C26">
        <w:rPr>
          <w:b/>
          <w:bCs/>
          <w:color w:val="000000" w:themeColor="text1"/>
          <w:sz w:val="22"/>
        </w:rPr>
        <w:t>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30D57365" w14:textId="77777777" w:rsidR="00C01C78" w:rsidRPr="001D00AB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>-  Министерству просвещения 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1D00AB">
        <w:rPr>
          <w:sz w:val="22"/>
        </w:rPr>
        <w:t>(</w:t>
      </w:r>
      <w:r>
        <w:rPr>
          <w:sz w:val="22"/>
        </w:rPr>
        <w:t xml:space="preserve">далее – </w:t>
      </w:r>
      <w:proofErr w:type="spellStart"/>
      <w:r w:rsidRPr="001D00AB">
        <w:rPr>
          <w:sz w:val="22"/>
        </w:rPr>
        <w:t>Минпросвещения</w:t>
      </w:r>
      <w:proofErr w:type="spellEnd"/>
      <w:r w:rsidRPr="001D00AB">
        <w:rPr>
          <w:sz w:val="22"/>
        </w:rPr>
        <w:t xml:space="preserve"> России)</w:t>
      </w:r>
      <w:r w:rsidRPr="001D00AB">
        <w:rPr>
          <w:rFonts w:cs="Times New Roman"/>
          <w:sz w:val="24"/>
          <w:szCs w:val="24"/>
        </w:rPr>
        <w:t>;</w:t>
      </w:r>
    </w:p>
    <w:p w14:paraId="07B8B393" w14:textId="7D6D1979" w:rsidR="00C01C78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r w:rsidR="00A77FD1"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r w:rsidRPr="001D00AB">
        <w:rPr>
          <w:rFonts w:cs="Times New Roman"/>
          <w:sz w:val="24"/>
          <w:szCs w:val="24"/>
        </w:rPr>
        <w:t xml:space="preserve"> (далее – </w:t>
      </w:r>
      <w:r w:rsidRPr="001D00AB">
        <w:rPr>
          <w:sz w:val="22"/>
        </w:rPr>
        <w:t>ФГБНУ «ИС</w:t>
      </w:r>
      <w:r w:rsidR="00F41FD1">
        <w:rPr>
          <w:sz w:val="22"/>
        </w:rPr>
        <w:t>М</w:t>
      </w:r>
      <w:r w:rsidRPr="001D00AB">
        <w:rPr>
          <w:sz w:val="22"/>
        </w:rPr>
        <w:t>О</w:t>
      </w:r>
      <w:r w:rsidR="00A77FD1">
        <w:rPr>
          <w:sz w:val="22"/>
        </w:rPr>
        <w:t xml:space="preserve"> им. В.С. Леднева</w:t>
      </w:r>
      <w:r w:rsidRPr="001D00AB">
        <w:rPr>
          <w:sz w:val="22"/>
        </w:rPr>
        <w:t>»)</w:t>
      </w:r>
      <w:r w:rsidRPr="001D00AB">
        <w:rPr>
          <w:rFonts w:cs="Times New Roman"/>
          <w:sz w:val="24"/>
          <w:szCs w:val="24"/>
        </w:rPr>
        <w:t>;</w:t>
      </w:r>
    </w:p>
    <w:p w14:paraId="1C2A7FF6" w14:textId="77777777" w:rsidR="00737EEC" w:rsidRPr="001C16E7" w:rsidRDefault="00737EEC" w:rsidP="00737EEC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Департаменту образования и науки города Москвы;</w:t>
      </w:r>
    </w:p>
    <w:p w14:paraId="257BCDEB" w14:textId="77777777" w:rsidR="00737EEC" w:rsidRPr="001C16E7" w:rsidRDefault="00737EEC" w:rsidP="00737EEC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Автономной некоммерческой организации высшего образования «Центральный университет»</w:t>
      </w:r>
    </w:p>
    <w:p w14:paraId="19978A23" w14:textId="77777777" w:rsidR="00737EEC" w:rsidRPr="001C16E7" w:rsidRDefault="00737EEC" w:rsidP="00737EEC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1C16E7">
        <w:rPr>
          <w:rFonts w:cs="Times New Roman"/>
          <w:sz w:val="24"/>
          <w:szCs w:val="24"/>
        </w:rPr>
        <w:t>Автономной некоммерческой организации дополнительного профессионального образования «Т-Образование»</w:t>
      </w:r>
    </w:p>
    <w:p w14:paraId="20249212" w14:textId="77777777" w:rsidR="00C01C78" w:rsidRPr="008671E8" w:rsidRDefault="00C01C7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14:paraId="5B354A04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14:paraId="368847CB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110AD907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14:paraId="683497B7" w14:textId="105250CF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 </w:t>
      </w:r>
      <w:hyperlink r:id="rId19" w:history="1">
        <w:r w:rsidRPr="008671E8">
          <w:rPr>
            <w:rStyle w:val="a7"/>
            <w:sz w:val="24"/>
            <w:szCs w:val="24"/>
          </w:rPr>
          <w:t>https://docs.edu.gov.ru/</w:t>
        </w:r>
      </w:hyperlink>
      <w:r w:rsidRPr="008671E8">
        <w:rPr>
          <w:sz w:val="24"/>
          <w:szCs w:val="24"/>
        </w:rPr>
        <w:t xml:space="preserve">, </w:t>
      </w:r>
      <w:bookmarkStart w:id="3" w:name="_Hlk219986313"/>
      <w:r w:rsidR="00A77FD1" w:rsidRPr="000E25AC">
        <w:rPr>
          <w:sz w:val="24"/>
          <w:szCs w:val="24"/>
        </w:rPr>
        <w:t xml:space="preserve">ФГБНУ «ИСМО </w:t>
      </w:r>
      <w:r w:rsidR="00A743D5">
        <w:rPr>
          <w:sz w:val="24"/>
          <w:szCs w:val="24"/>
        </w:rPr>
        <w:br/>
      </w:r>
      <w:r w:rsidR="00A77FD1" w:rsidRPr="000E25AC">
        <w:rPr>
          <w:sz w:val="24"/>
          <w:szCs w:val="24"/>
        </w:rPr>
        <w:t>им. В.С. Леднева»</w:t>
      </w:r>
      <w:r w:rsidRPr="008671E8">
        <w:rPr>
          <w:sz w:val="24"/>
          <w:szCs w:val="24"/>
        </w:rPr>
        <w:t xml:space="preserve"> </w:t>
      </w:r>
      <w:bookmarkEnd w:id="3"/>
      <w:r w:rsidR="000E25AC">
        <w:fldChar w:fldCharType="begin"/>
      </w:r>
      <w:r w:rsidR="000E25AC">
        <w:instrText xml:space="preserve"> HYPERLINK "https://vserosolimp.edsoo.ru" </w:instrText>
      </w:r>
      <w:r w:rsidR="000E25AC">
        <w:fldChar w:fldCharType="separate"/>
      </w:r>
      <w:r w:rsidRPr="008671E8">
        <w:rPr>
          <w:rStyle w:val="a7"/>
          <w:sz w:val="24"/>
          <w:szCs w:val="24"/>
        </w:rPr>
        <w:t>https://vserosolimp.edsoo.ru</w:t>
      </w:r>
      <w:r w:rsidR="000E25AC">
        <w:rPr>
          <w:rStyle w:val="a7"/>
          <w:sz w:val="24"/>
          <w:szCs w:val="24"/>
        </w:rPr>
        <w:fldChar w:fldCharType="end"/>
      </w:r>
      <w:r w:rsidR="00C553E3">
        <w:rPr>
          <w:sz w:val="24"/>
          <w:szCs w:val="24"/>
        </w:rPr>
        <w:t xml:space="preserve">, </w:t>
      </w:r>
      <w:r w:rsidR="00737EEC" w:rsidRPr="00F91820">
        <w:rPr>
          <w:rFonts w:cs="Times New Roman"/>
          <w:sz w:val="24"/>
          <w:szCs w:val="24"/>
        </w:rPr>
        <w:t xml:space="preserve">Департамента образования и науки города Москвы </w:t>
      </w:r>
      <w:hyperlink r:id="rId20" w:history="1">
        <w:r w:rsidR="00737EEC" w:rsidRPr="00F91820">
          <w:rPr>
            <w:rStyle w:val="a7"/>
            <w:color w:val="auto"/>
            <w:sz w:val="24"/>
            <w:szCs w:val="24"/>
          </w:rPr>
          <w:t>https://www.mos.ru/donm/</w:t>
        </w:r>
      </w:hyperlink>
      <w:r w:rsidR="00737EEC" w:rsidRPr="00F91820">
        <w:rPr>
          <w:rFonts w:cs="Times New Roman"/>
          <w:sz w:val="24"/>
          <w:szCs w:val="24"/>
        </w:rPr>
        <w:t xml:space="preserve">, АНО ВО «Центральный университет» </w:t>
      </w:r>
      <w:hyperlink r:id="rId21" w:history="1">
        <w:r w:rsidR="00737EEC" w:rsidRPr="00F91820">
          <w:rPr>
            <w:rStyle w:val="a7"/>
            <w:color w:val="auto"/>
            <w:sz w:val="24"/>
            <w:szCs w:val="24"/>
          </w:rPr>
          <w:t>https://cu.r</w:t>
        </w:r>
        <w:r w:rsidR="00737EEC" w:rsidRPr="00F91820">
          <w:rPr>
            <w:rStyle w:val="a7"/>
            <w:color w:val="auto"/>
            <w:sz w:val="24"/>
            <w:szCs w:val="24"/>
            <w:lang w:val="en-US"/>
          </w:rPr>
          <w:t>u</w:t>
        </w:r>
      </w:hyperlink>
      <w:r w:rsidR="00737EEC" w:rsidRPr="00F91820">
        <w:rPr>
          <w:sz w:val="24"/>
          <w:szCs w:val="24"/>
        </w:rPr>
        <w:t xml:space="preserve">, АНО ДПО «Т-Образование» </w:t>
      </w:r>
      <w:hyperlink r:id="rId22" w:history="1">
        <w:r w:rsidR="00737EEC" w:rsidRPr="00F91820">
          <w:rPr>
            <w:rStyle w:val="a7"/>
            <w:color w:val="auto"/>
            <w:sz w:val="24"/>
            <w:szCs w:val="24"/>
          </w:rPr>
          <w:t>https://education.tbank.ru/</w:t>
        </w:r>
      </w:hyperlink>
      <w:r w:rsidR="00737EEC" w:rsidRPr="00F91820">
        <w:rPr>
          <w:sz w:val="24"/>
          <w:szCs w:val="24"/>
        </w:rPr>
        <w:t>, АО «</w:t>
      </w:r>
      <w:proofErr w:type="spellStart"/>
      <w:r w:rsidR="00737EEC" w:rsidRPr="00F91820">
        <w:rPr>
          <w:sz w:val="24"/>
          <w:szCs w:val="24"/>
        </w:rPr>
        <w:t>ТБанк</w:t>
      </w:r>
      <w:proofErr w:type="spellEnd"/>
      <w:r w:rsidR="00737EEC" w:rsidRPr="00F91820">
        <w:rPr>
          <w:sz w:val="24"/>
          <w:szCs w:val="24"/>
        </w:rPr>
        <w:t xml:space="preserve">» </w:t>
      </w:r>
      <w:r w:rsidR="00737EEC" w:rsidRPr="00737EEC">
        <w:rPr>
          <w:sz w:val="24"/>
          <w:szCs w:val="24"/>
        </w:rPr>
        <w:t>https://</w:t>
      </w:r>
      <w:hyperlink r:id="rId23" w:history="1">
        <w:r w:rsidR="00737EEC" w:rsidRPr="00F91820">
          <w:rPr>
            <w:rStyle w:val="a7"/>
            <w:color w:val="auto"/>
            <w:sz w:val="24"/>
            <w:szCs w:val="24"/>
          </w:rPr>
          <w:t>www.tbank.ru</w:t>
        </w:r>
      </w:hyperlink>
      <w:r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>сведений об участниках заключительного этапа, призерах и победителях, о награждениях и иных поощрениях.</w:t>
      </w:r>
    </w:p>
    <w:p w14:paraId="44AD2DD5" w14:textId="77777777" w:rsidR="00C01C78" w:rsidRPr="008671E8" w:rsidRDefault="00C01C78" w:rsidP="00C01C78">
      <w:pPr>
        <w:rPr>
          <w:sz w:val="24"/>
          <w:szCs w:val="24"/>
        </w:rPr>
      </w:pPr>
    </w:p>
    <w:p w14:paraId="42C422DD" w14:textId="77777777" w:rsidR="00C01C78" w:rsidRPr="008671E8" w:rsidRDefault="00C01C78" w:rsidP="00C01C78">
      <w:pPr>
        <w:rPr>
          <w:sz w:val="24"/>
          <w:szCs w:val="24"/>
        </w:rPr>
      </w:pPr>
    </w:p>
    <w:p w14:paraId="797A53FF" w14:textId="77777777" w:rsidR="00C01C78" w:rsidRPr="008671E8" w:rsidRDefault="00C01C78" w:rsidP="00C01C78">
      <w:pPr>
        <w:rPr>
          <w:sz w:val="24"/>
          <w:szCs w:val="24"/>
        </w:rPr>
      </w:pPr>
    </w:p>
    <w:p w14:paraId="658FDD05" w14:textId="77777777" w:rsidR="00C553E3" w:rsidRDefault="00C553E3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21C6A89A" w14:textId="77777777" w:rsidR="00C01C78" w:rsidRPr="008671E8" w:rsidRDefault="00000000" w:rsidP="00C2498F">
            <w:pPr>
              <w:rPr>
                <w:sz w:val="24"/>
                <w:szCs w:val="24"/>
              </w:rPr>
            </w:pPr>
            <w:hyperlink r:id="rId24" w:history="1">
              <w:r w:rsidR="00C01C78" w:rsidRPr="008671E8">
                <w:rPr>
                  <w:rStyle w:val="a7"/>
                  <w:sz w:val="24"/>
                  <w:szCs w:val="24"/>
                </w:rPr>
                <w:t>https://docs.edu.gov.ru/</w:t>
              </w:r>
            </w:hyperlink>
            <w:r w:rsidR="00C01C78" w:rsidRPr="008671E8">
              <w:rPr>
                <w:sz w:val="24"/>
                <w:szCs w:val="24"/>
              </w:rPr>
              <w:t xml:space="preserve"> </w:t>
            </w:r>
          </w:p>
          <w:p w14:paraId="5D3EF003" w14:textId="761301E8" w:rsidR="00C01C78" w:rsidRDefault="00000000" w:rsidP="00C2498F">
            <w:pPr>
              <w:rPr>
                <w:rStyle w:val="a7"/>
                <w:sz w:val="24"/>
                <w:szCs w:val="24"/>
              </w:rPr>
            </w:pPr>
            <w:hyperlink r:id="rId25" w:history="1">
              <w:r w:rsidR="00C01C78" w:rsidRPr="008671E8">
                <w:rPr>
                  <w:rStyle w:val="a7"/>
                  <w:sz w:val="24"/>
                  <w:szCs w:val="24"/>
                </w:rPr>
                <w:t>https://vserosolimp.edsoo.ru</w:t>
              </w:r>
            </w:hyperlink>
          </w:p>
          <w:p w14:paraId="2FA8C405" w14:textId="77777777" w:rsidR="00737EEC" w:rsidRDefault="00000000" w:rsidP="00737EEC">
            <w:pPr>
              <w:rPr>
                <w:color w:val="FF0000"/>
                <w:sz w:val="24"/>
                <w:szCs w:val="24"/>
              </w:rPr>
            </w:pPr>
            <w:hyperlink r:id="rId26" w:history="1">
              <w:r w:rsidR="00737EEC" w:rsidRPr="00F91820">
                <w:rPr>
                  <w:rStyle w:val="a7"/>
                  <w:color w:val="auto"/>
                  <w:sz w:val="24"/>
                  <w:szCs w:val="24"/>
                </w:rPr>
                <w:t>https://www.mos.ru/donm/</w:t>
              </w:r>
            </w:hyperlink>
            <w:r w:rsidR="00737EEC" w:rsidRPr="00A65778">
              <w:rPr>
                <w:color w:val="FF0000"/>
                <w:sz w:val="24"/>
                <w:szCs w:val="24"/>
              </w:rPr>
              <w:t xml:space="preserve"> </w:t>
            </w:r>
          </w:p>
          <w:p w14:paraId="7874B154" w14:textId="77777777" w:rsidR="00737EEC" w:rsidRDefault="00000000" w:rsidP="00737EEC">
            <w:pPr>
              <w:rPr>
                <w:sz w:val="24"/>
                <w:szCs w:val="24"/>
              </w:rPr>
            </w:pPr>
            <w:hyperlink r:id="rId27" w:history="1">
              <w:r w:rsidR="00737EEC" w:rsidRPr="00F91820">
                <w:rPr>
                  <w:rStyle w:val="a7"/>
                  <w:color w:val="auto"/>
                  <w:sz w:val="24"/>
                  <w:szCs w:val="24"/>
                </w:rPr>
                <w:t>https://cu.r</w:t>
              </w:r>
              <w:r w:rsidR="00737EEC" w:rsidRPr="00F91820">
                <w:rPr>
                  <w:rStyle w:val="a7"/>
                  <w:color w:val="auto"/>
                  <w:sz w:val="24"/>
                  <w:szCs w:val="24"/>
                  <w:lang w:val="en-US"/>
                </w:rPr>
                <w:t>u</w:t>
              </w:r>
            </w:hyperlink>
          </w:p>
          <w:p w14:paraId="2FC3E897" w14:textId="77777777" w:rsidR="00737EEC" w:rsidRDefault="00000000" w:rsidP="00737EEC">
            <w:pPr>
              <w:rPr>
                <w:sz w:val="24"/>
                <w:szCs w:val="24"/>
              </w:rPr>
            </w:pPr>
            <w:hyperlink r:id="rId28" w:history="1">
              <w:r w:rsidR="00737EEC" w:rsidRPr="00F91820">
                <w:rPr>
                  <w:rStyle w:val="a7"/>
                  <w:color w:val="auto"/>
                  <w:sz w:val="24"/>
                  <w:szCs w:val="24"/>
                </w:rPr>
                <w:t>https://education.tbank.ru/</w:t>
              </w:r>
            </w:hyperlink>
          </w:p>
          <w:p w14:paraId="2A82131C" w14:textId="09BEB31D" w:rsidR="00C01C78" w:rsidRPr="008671E8" w:rsidRDefault="00737EEC" w:rsidP="00737EEC">
            <w:pPr>
              <w:rPr>
                <w:sz w:val="24"/>
                <w:szCs w:val="24"/>
              </w:rPr>
            </w:pPr>
            <w:r w:rsidRPr="00737EEC">
              <w:rPr>
                <w:sz w:val="24"/>
                <w:szCs w:val="24"/>
              </w:rPr>
              <w:t>https://</w:t>
            </w:r>
            <w:hyperlink r:id="rId29" w:history="1">
              <w:r w:rsidRPr="00F91820">
                <w:rPr>
                  <w:rStyle w:val="a7"/>
                  <w:color w:val="auto"/>
                  <w:sz w:val="24"/>
                  <w:szCs w:val="24"/>
                </w:rPr>
                <w:t>www.tbank.ru</w:t>
              </w:r>
            </w:hyperlink>
            <w:r w:rsidR="00C01C78" w:rsidRPr="00867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5B23F0E9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14:paraId="0CDE0F63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14:paraId="3E00FC4B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74886F95" w14:textId="77777777" w:rsidR="00290621" w:rsidRDefault="00290621" w:rsidP="00C01C78">
      <w:pPr>
        <w:rPr>
          <w:sz w:val="24"/>
          <w:szCs w:val="24"/>
        </w:rPr>
      </w:pPr>
    </w:p>
    <w:p w14:paraId="6FBC5AD0" w14:textId="4DC75EB0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7F4D167" w14:textId="0B5A241F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в 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России, ФГБНУ</w:t>
      </w:r>
      <w:r w:rsidR="000E25AC" w:rsidRPr="000E25AC">
        <w:rPr>
          <w:sz w:val="24"/>
          <w:szCs w:val="24"/>
        </w:rPr>
        <w:t xml:space="preserve"> «ИСМО</w:t>
      </w:r>
      <w:r w:rsidR="00A743D5">
        <w:rPr>
          <w:sz w:val="24"/>
          <w:szCs w:val="24"/>
        </w:rPr>
        <w:br/>
      </w:r>
      <w:r w:rsidR="000E25AC" w:rsidRPr="000E25AC">
        <w:rPr>
          <w:sz w:val="24"/>
          <w:szCs w:val="24"/>
        </w:rPr>
        <w:t>им. В.С. Леднева»</w:t>
      </w:r>
      <w:r w:rsidR="00017810">
        <w:rPr>
          <w:rFonts w:cs="Times New Roman"/>
          <w:sz w:val="24"/>
          <w:szCs w:val="24"/>
        </w:rPr>
        <w:t xml:space="preserve">, </w:t>
      </w:r>
      <w:r w:rsidR="00950BD4" w:rsidRPr="00737EEC">
        <w:rPr>
          <w:rFonts w:cs="Times New Roman"/>
          <w:sz w:val="24"/>
          <w:szCs w:val="24"/>
        </w:rPr>
        <w:t>Департамент образования и науки города Москвы, АНО ВО «Центральный университет», АНО ДПО «Т-Образование», АО «</w:t>
      </w:r>
      <w:proofErr w:type="spellStart"/>
      <w:r w:rsidR="00950BD4" w:rsidRPr="00737EEC">
        <w:rPr>
          <w:rFonts w:cs="Times New Roman"/>
          <w:sz w:val="24"/>
          <w:szCs w:val="24"/>
        </w:rPr>
        <w:t>ТБанк»</w:t>
      </w:r>
      <w:r w:rsidRPr="008671E8">
        <w:rPr>
          <w:sz w:val="24"/>
          <w:szCs w:val="24"/>
        </w:rPr>
        <w:t>письменного</w:t>
      </w:r>
      <w:proofErr w:type="spellEnd"/>
      <w:r w:rsidRPr="008671E8">
        <w:rPr>
          <w:sz w:val="24"/>
          <w:szCs w:val="24"/>
        </w:rPr>
        <w:t xml:space="preserve">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 (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России) в период действия Согласия, могут передаваться третьим лицам. ФГБНУ «ИС</w:t>
      </w:r>
      <w:r w:rsidR="00C62B97">
        <w:rPr>
          <w:sz w:val="24"/>
          <w:szCs w:val="24"/>
        </w:rPr>
        <w:t>М</w:t>
      </w:r>
      <w:r w:rsidRPr="008671E8">
        <w:rPr>
          <w:sz w:val="24"/>
          <w:szCs w:val="24"/>
        </w:rPr>
        <w:t>О</w:t>
      </w:r>
      <w:r w:rsidR="00A743D5">
        <w:rPr>
          <w:sz w:val="24"/>
          <w:szCs w:val="24"/>
        </w:rPr>
        <w:t xml:space="preserve"> </w:t>
      </w:r>
      <w:r w:rsidR="00A743D5" w:rsidRPr="000E25AC">
        <w:rPr>
          <w:sz w:val="24"/>
          <w:szCs w:val="24"/>
        </w:rPr>
        <w:t>им. В.С. Леднева</w:t>
      </w:r>
      <w:r w:rsidRPr="008671E8">
        <w:rPr>
          <w:sz w:val="24"/>
          <w:szCs w:val="24"/>
        </w:rPr>
        <w:t>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4B1992EF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России, ФГБНУ</w:t>
      </w:r>
      <w:r w:rsidR="000E25AC" w:rsidRPr="000E25AC">
        <w:rPr>
          <w:sz w:val="24"/>
          <w:szCs w:val="24"/>
        </w:rPr>
        <w:t xml:space="preserve"> «ИСМО им. В.С. Леднева»</w:t>
      </w:r>
      <w:r w:rsidRPr="008671E8">
        <w:rPr>
          <w:sz w:val="24"/>
          <w:szCs w:val="24"/>
        </w:rPr>
        <w:t>,</w:t>
      </w:r>
      <w:r w:rsidR="00C62B97">
        <w:rPr>
          <w:sz w:val="24"/>
          <w:szCs w:val="24"/>
        </w:rPr>
        <w:t xml:space="preserve"> </w:t>
      </w:r>
      <w:r w:rsidR="00950BD4" w:rsidRPr="00737EEC">
        <w:rPr>
          <w:rFonts w:cs="Times New Roman"/>
          <w:sz w:val="24"/>
          <w:szCs w:val="24"/>
        </w:rPr>
        <w:t>Департаменту образования и науки города Москвы, АНО ВО «Центральный университет», АНО ДПО «Т-Образование»</w:t>
      </w:r>
      <w:r w:rsidR="00045602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07F4CED4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  <w:r w:rsidR="000E25AC">
              <w:rPr>
                <w:sz w:val="22"/>
              </w:rPr>
              <w:t>6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CFF7" w14:textId="77777777" w:rsidR="00BA792B" w:rsidRDefault="00BA792B">
      <w:r>
        <w:separator/>
      </w:r>
    </w:p>
  </w:endnote>
  <w:endnote w:type="continuationSeparator" w:id="0">
    <w:p w14:paraId="0BD79B8C" w14:textId="77777777" w:rsidR="00BA792B" w:rsidRDefault="00B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B668" w14:textId="77777777" w:rsidR="00BA792B" w:rsidRDefault="00BA792B">
      <w:r>
        <w:separator/>
      </w:r>
    </w:p>
  </w:footnote>
  <w:footnote w:type="continuationSeparator" w:id="0">
    <w:p w14:paraId="5B7377C8" w14:textId="77777777" w:rsidR="00BA792B" w:rsidRDefault="00BA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7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2"/>
    <w:rsid w:val="00017810"/>
    <w:rsid w:val="00045602"/>
    <w:rsid w:val="000A1EA8"/>
    <w:rsid w:val="000E25AC"/>
    <w:rsid w:val="001E3D09"/>
    <w:rsid w:val="00224542"/>
    <w:rsid w:val="00290621"/>
    <w:rsid w:val="003D01B4"/>
    <w:rsid w:val="004D4B36"/>
    <w:rsid w:val="005C4A7C"/>
    <w:rsid w:val="006F4B91"/>
    <w:rsid w:val="00702385"/>
    <w:rsid w:val="00737EEC"/>
    <w:rsid w:val="007F5E80"/>
    <w:rsid w:val="00803282"/>
    <w:rsid w:val="008671E8"/>
    <w:rsid w:val="00950BD4"/>
    <w:rsid w:val="00995E0C"/>
    <w:rsid w:val="00A5446D"/>
    <w:rsid w:val="00A65778"/>
    <w:rsid w:val="00A743D5"/>
    <w:rsid w:val="00A77FD1"/>
    <w:rsid w:val="00AE2D0C"/>
    <w:rsid w:val="00BA792B"/>
    <w:rsid w:val="00BE75CF"/>
    <w:rsid w:val="00C01C78"/>
    <w:rsid w:val="00C34DA2"/>
    <w:rsid w:val="00C553E3"/>
    <w:rsid w:val="00C62B97"/>
    <w:rsid w:val="00C92A13"/>
    <w:rsid w:val="00CA7B02"/>
    <w:rsid w:val="00CD3F19"/>
    <w:rsid w:val="00CF1429"/>
    <w:rsid w:val="00DA4AD2"/>
    <w:rsid w:val="00E346FD"/>
    <w:rsid w:val="00F41FD1"/>
    <w:rsid w:val="00F91820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styleId="aa">
    <w:name w:val="Unresolved Mention"/>
    <w:basedOn w:val="a0"/>
    <w:uiPriority w:val="99"/>
    <w:semiHidden/>
    <w:unhideWhenUsed/>
    <w:rsid w:val="0080328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37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" TargetMode="External"/><Relationship Id="rId13" Type="http://schemas.openxmlformats.org/officeDocument/2006/relationships/hyperlink" Target="https://docs.edu.gov.ru/" TargetMode="External"/><Relationship Id="rId18" Type="http://schemas.openxmlformats.org/officeDocument/2006/relationships/hyperlink" Target="http://www.tbank.ru" TargetMode="External"/><Relationship Id="rId26" Type="http://schemas.openxmlformats.org/officeDocument/2006/relationships/hyperlink" Target="https://www.mos.ru/don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.ru" TargetMode="External"/><Relationship Id="rId7" Type="http://schemas.openxmlformats.org/officeDocument/2006/relationships/hyperlink" Target="https://docs.edu.gov.ru/" TargetMode="External"/><Relationship Id="rId12" Type="http://schemas.openxmlformats.org/officeDocument/2006/relationships/hyperlink" Target="http://www.tbank.ru" TargetMode="External"/><Relationship Id="rId17" Type="http://schemas.openxmlformats.org/officeDocument/2006/relationships/hyperlink" Target="https://education.tbank.ru/" TargetMode="External"/><Relationship Id="rId25" Type="http://schemas.openxmlformats.org/officeDocument/2006/relationships/hyperlink" Target="https://vserosolimp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.ru" TargetMode="External"/><Relationship Id="rId20" Type="http://schemas.openxmlformats.org/officeDocument/2006/relationships/hyperlink" Target="https://www.mos.ru/donm/" TargetMode="External"/><Relationship Id="rId29" Type="http://schemas.openxmlformats.org/officeDocument/2006/relationships/hyperlink" Target="http://www.tban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tbank.ru/" TargetMode="External"/><Relationship Id="rId24" Type="http://schemas.openxmlformats.org/officeDocument/2006/relationships/hyperlink" Target="https://docs.edu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donm/" TargetMode="External"/><Relationship Id="rId23" Type="http://schemas.openxmlformats.org/officeDocument/2006/relationships/hyperlink" Target="http://www.tbank.ru" TargetMode="External"/><Relationship Id="rId28" Type="http://schemas.openxmlformats.org/officeDocument/2006/relationships/hyperlink" Target="https://education.tbank.ru/" TargetMode="External"/><Relationship Id="rId10" Type="http://schemas.openxmlformats.org/officeDocument/2006/relationships/hyperlink" Target="https://cu.ru" TargetMode="External"/><Relationship Id="rId19" Type="http://schemas.openxmlformats.org/officeDocument/2006/relationships/hyperlink" Target="https://docs.edu.gov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donm/" TargetMode="External"/><Relationship Id="rId14" Type="http://schemas.openxmlformats.org/officeDocument/2006/relationships/hyperlink" Target="https://vserosolimp.edsoo.ru" TargetMode="External"/><Relationship Id="rId22" Type="http://schemas.openxmlformats.org/officeDocument/2006/relationships/hyperlink" Target="https://education.tbank.ru/" TargetMode="External"/><Relationship Id="rId27" Type="http://schemas.openxmlformats.org/officeDocument/2006/relationships/hyperlink" Target="https://cu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o maystrenko</cp:lastModifiedBy>
  <cp:revision>8</cp:revision>
  <dcterms:created xsi:type="dcterms:W3CDTF">2026-03-12T15:46:00Z</dcterms:created>
  <dcterms:modified xsi:type="dcterms:W3CDTF">2026-03-16T14:28:00Z</dcterms:modified>
</cp:coreProperties>
</file>